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3ACE" w14:textId="383330D7" w:rsidR="00E41F93" w:rsidRPr="00F941CF" w:rsidRDefault="00F941CF" w:rsidP="00F941CF">
      <w:pPr>
        <w:pStyle w:val="Osloven"/>
        <w:spacing w:before="600" w:after="240"/>
        <w:jc w:val="center"/>
        <w:rPr>
          <w:rFonts w:ascii="Calibri" w:hAnsi="Calibri" w:cs="Calibri"/>
          <w:b/>
          <w:bCs w:val="0"/>
          <w:color w:val="404040" w:themeColor="text1" w:themeTint="BF"/>
          <w:sz w:val="28"/>
          <w:szCs w:val="28"/>
          <w:lang w:bidi="cs-CZ"/>
        </w:rPr>
      </w:pPr>
      <w:r w:rsidRPr="00F941CF">
        <w:rPr>
          <w:rFonts w:ascii="Calibri" w:hAnsi="Calibri" w:cs="Calibri"/>
          <w:b/>
          <w:bCs w:val="0"/>
          <w:color w:val="404040" w:themeColor="text1" w:themeTint="BF"/>
          <w:sz w:val="28"/>
          <w:szCs w:val="28"/>
          <w:lang w:bidi="cs-CZ"/>
        </w:rPr>
        <w:t>OZNÁMENÍ</w:t>
      </w:r>
    </w:p>
    <w:p w14:paraId="2E320CCF" w14:textId="73E66D0C" w:rsidR="00E41F93" w:rsidRPr="000D12CD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 xml:space="preserve">Dle § 16 odst. 5 zákona č. 250/2000 Sb., o rozpočtových pravidlech územních rozpočtů, ve znění pozdějších předpisů, oznamujeme, že </w:t>
      </w:r>
      <w:r w:rsidR="00E41F93">
        <w:rPr>
          <w:rFonts w:ascii="Calibri" w:hAnsi="Calibri" w:cs="Calibri"/>
          <w:color w:val="404040" w:themeColor="text1" w:themeTint="BF"/>
          <w:szCs w:val="24"/>
        </w:rPr>
        <w:t xml:space="preserve"> </w:t>
      </w:r>
    </w:p>
    <w:p w14:paraId="51221C18" w14:textId="57175209" w:rsidR="00E41F93" w:rsidRPr="00F941CF" w:rsidRDefault="000D46DF" w:rsidP="00F941CF">
      <w:pPr>
        <w:jc w:val="center"/>
        <w:rPr>
          <w:rFonts w:ascii="Calibri" w:hAnsi="Calibri" w:cs="Calibri"/>
          <w:b/>
          <w:bCs/>
          <w:color w:val="404040" w:themeColor="text1" w:themeTint="BF"/>
          <w:szCs w:val="24"/>
        </w:rPr>
      </w:pPr>
      <w:r>
        <w:rPr>
          <w:rFonts w:ascii="Calibri" w:hAnsi="Calibri" w:cs="Calibri"/>
          <w:b/>
          <w:bCs/>
          <w:color w:val="404040" w:themeColor="text1" w:themeTint="BF"/>
          <w:szCs w:val="24"/>
        </w:rPr>
        <w:t>Rozpočet</w:t>
      </w:r>
      <w:r w:rsidR="00522F44">
        <w:rPr>
          <w:rFonts w:ascii="Calibri" w:hAnsi="Calibri" w:cs="Calibri"/>
          <w:b/>
          <w:bCs/>
          <w:color w:val="404040" w:themeColor="text1" w:themeTint="BF"/>
          <w:szCs w:val="24"/>
        </w:rPr>
        <w:t xml:space="preserve"> Obce Žabeň na rok 2022</w:t>
      </w:r>
    </w:p>
    <w:p w14:paraId="249C95B8" w14:textId="5BD954E3" w:rsidR="00E41F93" w:rsidRDefault="00522F44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j</w:t>
      </w:r>
      <w:r w:rsidR="00F941CF">
        <w:rPr>
          <w:rFonts w:ascii="Calibri" w:hAnsi="Calibri" w:cs="Calibri"/>
          <w:color w:val="404040" w:themeColor="text1" w:themeTint="BF"/>
          <w:szCs w:val="24"/>
        </w:rPr>
        <w:t>e zveřejněn v elektronické podobě na internetových stránkách:</w:t>
      </w:r>
    </w:p>
    <w:p w14:paraId="73A86A38" w14:textId="6817DDDC" w:rsidR="0038406E" w:rsidRPr="0038406E" w:rsidRDefault="009903AA" w:rsidP="00E41F93">
      <w:pPr>
        <w:rPr>
          <w:sz w:val="22"/>
          <w:szCs w:val="18"/>
        </w:rPr>
      </w:pPr>
      <w:hyperlink r:id="rId7" w:history="1">
        <w:r w:rsidR="0038406E" w:rsidRPr="0038406E">
          <w:rPr>
            <w:rStyle w:val="Hypertextovodkaz"/>
            <w:sz w:val="22"/>
            <w:szCs w:val="18"/>
          </w:rPr>
          <w:t>https://www.zaben.cz/urad/hospodareni-obce/rozpocet-obce-1/</w:t>
        </w:r>
      </w:hyperlink>
    </w:p>
    <w:p w14:paraId="2352323E" w14:textId="21667BCF" w:rsidR="00F941CF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Dokumenty v listinné podobě jsou k nahlédnutí na adrese:</w:t>
      </w:r>
    </w:p>
    <w:p w14:paraId="5C157E13" w14:textId="0C6EBD15" w:rsidR="00F941CF" w:rsidRDefault="00F941CF" w:rsidP="00F941CF">
      <w:pPr>
        <w:spacing w:after="0"/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Obecní úřad Žabeň, Žabeň 62</w:t>
      </w:r>
    </w:p>
    <w:p w14:paraId="0F5892AB" w14:textId="5A383EC9" w:rsidR="00F941CF" w:rsidRPr="000D12CD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 xml:space="preserve">v úřední dny: pondělí a středa, v úřední hodiny: 8-12 a 13-17 hodin. </w:t>
      </w:r>
    </w:p>
    <w:p w14:paraId="2F64D5A5" w14:textId="6C5A408E" w:rsidR="00AE72DA" w:rsidRDefault="00F941CF" w:rsidP="00F941CF">
      <w:pPr>
        <w:pStyle w:val="Podpis"/>
        <w:spacing w:after="0"/>
        <w:contextualSpacing w:val="0"/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Vyvěšeno:</w:t>
      </w:r>
      <w:r w:rsidR="00905FCA">
        <w:rPr>
          <w:rFonts w:ascii="Calibri" w:hAnsi="Calibri" w:cs="Calibri"/>
          <w:color w:val="404040" w:themeColor="text1" w:themeTint="BF"/>
          <w:szCs w:val="24"/>
        </w:rPr>
        <w:t xml:space="preserve"> </w:t>
      </w:r>
      <w:r w:rsidR="000D46DF">
        <w:rPr>
          <w:rFonts w:ascii="Calibri" w:hAnsi="Calibri" w:cs="Calibri"/>
          <w:color w:val="404040" w:themeColor="text1" w:themeTint="BF"/>
          <w:szCs w:val="24"/>
        </w:rPr>
        <w:t>27.12</w:t>
      </w:r>
      <w:r w:rsidR="004C57AC">
        <w:rPr>
          <w:rFonts w:ascii="Calibri" w:hAnsi="Calibri" w:cs="Calibri"/>
          <w:color w:val="404040" w:themeColor="text1" w:themeTint="BF"/>
          <w:szCs w:val="24"/>
        </w:rPr>
        <w:t>.2021</w:t>
      </w:r>
    </w:p>
    <w:p w14:paraId="042B9C33" w14:textId="3A6B9A61" w:rsidR="00F941CF" w:rsidRDefault="00F941CF" w:rsidP="00F941CF">
      <w:pPr>
        <w:spacing w:after="0"/>
        <w:rPr>
          <w:rFonts w:ascii="Calibri" w:eastAsiaTheme="minorEastAsia" w:hAnsi="Calibri" w:cs="Calibri"/>
          <w:bCs/>
          <w:color w:val="404040" w:themeColor="text1" w:themeTint="BF"/>
          <w:szCs w:val="24"/>
        </w:rPr>
      </w:pPr>
      <w:r w:rsidRPr="00F941CF">
        <w:rPr>
          <w:rFonts w:ascii="Calibri" w:eastAsiaTheme="minorEastAsia" w:hAnsi="Calibri" w:cs="Calibri"/>
          <w:bCs/>
          <w:color w:val="404040" w:themeColor="text1" w:themeTint="BF"/>
          <w:szCs w:val="24"/>
        </w:rPr>
        <w:t>Ev. číslo:</w:t>
      </w:r>
      <w:r w:rsidR="00A2243F">
        <w:rPr>
          <w:rFonts w:ascii="Calibri" w:eastAsiaTheme="minorEastAsia" w:hAnsi="Calibri" w:cs="Calibri"/>
          <w:bCs/>
          <w:color w:val="404040" w:themeColor="text1" w:themeTint="BF"/>
          <w:szCs w:val="24"/>
        </w:rPr>
        <w:t xml:space="preserve"> </w:t>
      </w:r>
      <w:r w:rsidR="00606009">
        <w:rPr>
          <w:rFonts w:ascii="Calibri" w:eastAsiaTheme="minorEastAsia" w:hAnsi="Calibri" w:cs="Calibri"/>
          <w:bCs/>
          <w:color w:val="404040" w:themeColor="text1" w:themeTint="BF"/>
          <w:szCs w:val="24"/>
        </w:rPr>
        <w:t xml:space="preserve"> 107/2021</w:t>
      </w:r>
    </w:p>
    <w:p w14:paraId="284367E4" w14:textId="4F56171F" w:rsidR="00F941CF" w:rsidRPr="00F941CF" w:rsidRDefault="00F941CF" w:rsidP="00F941CF">
      <w:pPr>
        <w:spacing w:after="0"/>
        <w:rPr>
          <w:rFonts w:ascii="Calibri" w:eastAsiaTheme="minorEastAsia" w:hAnsi="Calibri" w:cs="Calibri"/>
          <w:bCs/>
          <w:color w:val="404040" w:themeColor="text1" w:themeTint="BF"/>
          <w:szCs w:val="24"/>
        </w:rPr>
      </w:pPr>
      <w:r>
        <w:rPr>
          <w:rFonts w:ascii="Calibri" w:eastAsiaTheme="minorEastAsia" w:hAnsi="Calibri" w:cs="Calibri"/>
          <w:bCs/>
          <w:color w:val="404040" w:themeColor="text1" w:themeTint="BF"/>
          <w:szCs w:val="24"/>
        </w:rPr>
        <w:t>Svěšeno:</w:t>
      </w:r>
    </w:p>
    <w:sectPr w:rsidR="00F941CF" w:rsidRPr="00F941CF" w:rsidSect="00A45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88" w:right="862" w:bottom="1361" w:left="862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C570" w14:textId="77777777" w:rsidR="009903AA" w:rsidRDefault="009903AA">
      <w:pPr>
        <w:spacing w:after="0" w:line="240" w:lineRule="auto"/>
      </w:pPr>
      <w:r>
        <w:separator/>
      </w:r>
    </w:p>
  </w:endnote>
  <w:endnote w:type="continuationSeparator" w:id="0">
    <w:p w14:paraId="47E33CB2" w14:textId="77777777" w:rsidR="009903AA" w:rsidRDefault="0099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6458" w14:textId="77777777" w:rsidR="00AE249F" w:rsidRDefault="00AE24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21" w:type="dxa"/>
      <w:tblInd w:w="-10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14:paraId="363DA11C" w14:textId="77777777" w:rsidTr="00A30E15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07FAF9A0" w14:textId="69078C9D" w:rsidR="00A452C1" w:rsidRDefault="00A452C1"/>
        <w:tbl>
          <w:tblPr>
            <w:tblStyle w:val="Mkatabulky"/>
            <w:tblW w:w="0" w:type="auto"/>
            <w:tblInd w:w="10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90"/>
            <w:gridCol w:w="4819"/>
          </w:tblGrid>
          <w:tr w:rsidR="00D00591" w14:paraId="64A97C5F" w14:textId="77777777" w:rsidTr="00D00591">
            <w:trPr>
              <w:trHeight w:val="1315"/>
            </w:trPr>
            <w:tc>
              <w:tcPr>
                <w:tcW w:w="5390" w:type="dxa"/>
              </w:tcPr>
              <w:p w14:paraId="0F6A1986" w14:textId="61AA548D" w:rsidR="00D00591" w:rsidRDefault="00D00591" w:rsidP="00D00591">
                <w:pPr>
                  <w:pStyle w:val="Zpat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 w:val="32"/>
                    <w:szCs w:val="32"/>
                  </w:rPr>
                </w:pPr>
                <w:r w:rsidRPr="00E34EE1">
                  <w:rPr>
                    <w:rFonts w:ascii="Calibri" w:hAnsi="Calibri" w:cs="Calibri"/>
                    <w:b/>
                    <w:noProof/>
                    <w:sz w:val="28"/>
                    <w:szCs w:val="28"/>
                  </w:rPr>
                  <w:drawing>
                    <wp:anchor distT="0" distB="0" distL="114300" distR="114300" simplePos="0" relativeHeight="251666432" behindDoc="0" locked="0" layoutInCell="1" allowOverlap="1" wp14:anchorId="32351030" wp14:editId="158A463F">
                      <wp:simplePos x="0" y="0"/>
                      <wp:positionH relativeFrom="margin">
                        <wp:posOffset>197757</wp:posOffset>
                      </wp:positionH>
                      <wp:positionV relativeFrom="margin">
                        <wp:posOffset>93345</wp:posOffset>
                      </wp:positionV>
                      <wp:extent cx="1645920" cy="672465"/>
                      <wp:effectExtent l="0" t="0" r="0" b="0"/>
                      <wp:wrapSquare wrapText="bothSides"/>
                      <wp:docPr id="6" name="Obráze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aticka_orez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15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45920" cy="6724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819" w:type="dxa"/>
                <w:vAlign w:val="center"/>
              </w:tcPr>
              <w:p w14:paraId="1E718861" w14:textId="77777777" w:rsidR="00D00591" w:rsidRPr="00D00591" w:rsidRDefault="00D00591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r w:rsidRPr="00D00591">
                  <w:rPr>
                    <w:rFonts w:ascii="Calibri" w:hAnsi="Calibri" w:cs="Calibri"/>
                    <w:b/>
                    <w:sz w:val="20"/>
                  </w:rPr>
                  <w:t>Bankovní účet:</w:t>
                </w:r>
                <w:r w:rsidRPr="00D00591">
                  <w:rPr>
                    <w:rFonts w:ascii="Calibri" w:hAnsi="Calibri" w:cs="Calibri"/>
                    <w:sz w:val="20"/>
                  </w:rPr>
                  <w:t xml:space="preserve"> 29528781/0100</w:t>
                </w:r>
              </w:p>
              <w:p w14:paraId="0489B31B" w14:textId="5A9D4F8E" w:rsidR="00D00591" w:rsidRPr="00D00591" w:rsidRDefault="00D00591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r w:rsidRPr="00D00591">
                  <w:rPr>
                    <w:rFonts w:ascii="Calibri" w:hAnsi="Calibri" w:cs="Calibri"/>
                    <w:sz w:val="20"/>
                  </w:rPr>
                  <w:t>+420 558 655 466</w:t>
                </w:r>
              </w:p>
              <w:p w14:paraId="31A8B953" w14:textId="77777777" w:rsidR="00D00591" w:rsidRPr="00D00591" w:rsidRDefault="009903AA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hyperlink r:id="rId2" w:history="1">
                  <w:r w:rsidR="00D00591" w:rsidRPr="00D00591">
                    <w:rPr>
                      <w:rStyle w:val="Hypertextovodkaz"/>
                      <w:rFonts w:ascii="Calibri" w:hAnsi="Calibri" w:cs="Calibri"/>
                      <w:sz w:val="20"/>
                    </w:rPr>
                    <w:t>obec@zaben.cz</w:t>
                  </w:r>
                </w:hyperlink>
              </w:p>
              <w:p w14:paraId="39F0C45A" w14:textId="30DA6691" w:rsidR="00D00591" w:rsidRPr="00A452C1" w:rsidRDefault="009903AA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hyperlink r:id="rId3" w:history="1">
                  <w:r w:rsidR="00D00591" w:rsidRPr="00D00591">
                    <w:rPr>
                      <w:rStyle w:val="Hypertextovodkaz"/>
                      <w:rFonts w:ascii="Calibri" w:hAnsi="Calibri" w:cs="Calibri"/>
                      <w:b/>
                      <w:sz w:val="22"/>
                      <w:szCs w:val="22"/>
                    </w:rPr>
                    <w:t>www.zaben.cz</w:t>
                  </w:r>
                </w:hyperlink>
              </w:p>
            </w:tc>
          </w:tr>
        </w:tbl>
        <w:p w14:paraId="28B15604" w14:textId="77777777" w:rsidR="00AE72DA" w:rsidRDefault="00AE72DA" w:rsidP="00AE72DA">
          <w:pPr>
            <w:pStyle w:val="Zpat"/>
            <w:ind w:left="1005"/>
            <w:jc w:val="lef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46A4218A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A346218" w14:textId="77777777" w:rsidR="002E1A5A" w:rsidRDefault="002E1A5A" w:rsidP="002E1A5A">
          <w:pPr>
            <w:pStyle w:val="Zpat"/>
            <w:spacing w:after="0"/>
          </w:pPr>
          <w:r>
            <w:rPr>
              <w:noProof/>
              <w:lang w:bidi="cs-CZ"/>
            </w:rPr>
            <w:drawing>
              <wp:inline distT="0" distB="0" distL="0" distR="0" wp14:anchorId="30D6E96A" wp14:editId="3FC554AF">
                <wp:extent cx="8551368" cy="976184"/>
                <wp:effectExtent l="0" t="0" r="2540" b="0"/>
                <wp:docPr id="15" name="Obrázek 15" descr="design se zelenými vlnk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13D" w14:textId="77777777" w:rsidR="009903AA" w:rsidRDefault="009903AA">
      <w:pPr>
        <w:spacing w:after="0" w:line="240" w:lineRule="auto"/>
      </w:pPr>
      <w:r>
        <w:separator/>
      </w:r>
    </w:p>
  </w:footnote>
  <w:footnote w:type="continuationSeparator" w:id="0">
    <w:p w14:paraId="2B617EDD" w14:textId="77777777" w:rsidR="009903AA" w:rsidRDefault="0099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1EC2" w14:textId="77777777" w:rsidR="00AE249F" w:rsidRDefault="00AE24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8BD0" w14:textId="4C7DDADE" w:rsidR="00E34EE1" w:rsidRDefault="00E34EE1"/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15663" w14:paraId="74BA4829" w14:textId="77777777" w:rsidTr="00A452C1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49934F25" w14:textId="77777777" w:rsidR="00E34EE1" w:rsidRDefault="00E34EE1" w:rsidP="00E34EE1">
          <w:pPr>
            <w:pStyle w:val="Zpat"/>
            <w:jc w:val="left"/>
          </w:pPr>
        </w:p>
        <w:tbl>
          <w:tblPr>
            <w:tblStyle w:val="Mkatabulky"/>
            <w:tblW w:w="0" w:type="auto"/>
            <w:tblInd w:w="10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82"/>
            <w:gridCol w:w="4907"/>
          </w:tblGrid>
          <w:tr w:rsidR="00A452C1" w14:paraId="62CF3200" w14:textId="77777777" w:rsidTr="00A452C1">
            <w:trPr>
              <w:trHeight w:val="1315"/>
            </w:trPr>
            <w:tc>
              <w:tcPr>
                <w:tcW w:w="5182" w:type="dxa"/>
              </w:tcPr>
              <w:p w14:paraId="22710A1B" w14:textId="04DD4A0C" w:rsidR="00A452C1" w:rsidRDefault="00A452C1" w:rsidP="00A452C1">
                <w:pPr>
                  <w:pStyle w:val="Zpat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 w:val="32"/>
                    <w:szCs w:val="3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386E6821" wp14:editId="3CD7BBE8">
                      <wp:simplePos x="0" y="0"/>
                      <wp:positionH relativeFrom="margin">
                        <wp:posOffset>92075</wp:posOffset>
                      </wp:positionH>
                      <wp:positionV relativeFrom="margin">
                        <wp:posOffset>34925</wp:posOffset>
                      </wp:positionV>
                      <wp:extent cx="2028190" cy="904875"/>
                      <wp:effectExtent l="0" t="0" r="0" b="0"/>
                      <wp:wrapSquare wrapText="bothSides"/>
                      <wp:docPr id="5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Hlavickovy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479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28190" cy="904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907" w:type="dxa"/>
                <w:vAlign w:val="center"/>
              </w:tcPr>
              <w:p w14:paraId="4BDC497A" w14:textId="77777777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Cs w:val="24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Cs w:val="24"/>
                  </w:rPr>
                  <w:t>Obec Žabeň</w:t>
                </w:r>
              </w:p>
              <w:p w14:paraId="40A9DAA4" w14:textId="605834EE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>č. p. 62, 739 25 Žabeň</w:t>
                </w:r>
              </w:p>
              <w:p w14:paraId="4F359227" w14:textId="35DC5290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IČ:</w:t>
                </w: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 xml:space="preserve"> 00576867</w:t>
                </w:r>
              </w:p>
              <w:p w14:paraId="659D68ED" w14:textId="32F36767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Datová schránka</w:t>
                </w:r>
                <w:r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:</w:t>
                </w: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 xml:space="preserve"> h3nbvg3</w:t>
                </w:r>
              </w:p>
            </w:tc>
          </w:tr>
        </w:tbl>
        <w:p w14:paraId="48C246D7" w14:textId="02A8EAD8" w:rsidR="00E34EE1" w:rsidRDefault="00E34EE1" w:rsidP="00AE72DA">
          <w:pPr>
            <w:pStyle w:val="Zpat"/>
            <w:ind w:left="1005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B209E90" wp14:editId="3D6FE05E">
                    <wp:simplePos x="0" y="0"/>
                    <wp:positionH relativeFrom="column">
                      <wp:posOffset>589280</wp:posOffset>
                    </wp:positionH>
                    <wp:positionV relativeFrom="paragraph">
                      <wp:posOffset>140970</wp:posOffset>
                    </wp:positionV>
                    <wp:extent cx="6362700" cy="0"/>
                    <wp:effectExtent l="0" t="0" r="12700" b="12700"/>
                    <wp:wrapNone/>
                    <wp:docPr id="3" name="Přímá spojnic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627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68C0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7705C55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pt,11.1pt" to="547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Vo5gEAAAwEAAAOAAAAZHJzL2Uyb0RvYy54bWysU1uO0zAU/UdiD5b/adJWU0ZR05HoaPhB&#10;UMGwANe5boz8ku1p0qXwyQJYxYh9ce2k6WhASCB+nFz7nuNzju31Ta8VOYIP0pqazmclJWC4baQ5&#10;1PTz/d2ra0pCZKZhyhqo6QkCvdm8fLHuXAUL21rVgCdIYkLVuZq2MbqqKAJvQbMwsw4MLgrrNYtY&#10;+kPReNYhu1bFoixXRWd947zlEALO3g6LdJP5hQAePwgRIBJVU9QW8+jzuE9jsVmz6uCZayUfZbB/&#10;UKGZNLjpRHXLIiMPXv5CpSX3NlgRZ9zqwgohOWQP6GZePnPzqWUOshcMJ7gppvD/aPn7484T2dR0&#10;SYlhGo9o9+Pr43f9+I0EZ78Y1EeWKabOhQq7t2bnxyq4nU+ee+F1+qIb0udoT1O00EfCcXK1XC1e&#10;l3gC/LxWXIDOh/gWrCbpp6ZKmuSaVez4LkTcDFvPLWlaGdIlxqsydwWrZHMnlUprwR/2W+XJkeGB&#10;r6635ZurJB4ZnrRhpQxOJkuDifwXTwoG/o8gMBOUPR92SLcRJlrGOZg4H3mVwe4EEyhhAo7S/gQc&#10;+xMU8k39G/CEyDtbEyewlsb638mO/VmyGPrPCQy+UwR725zy8eZo8Mrl5Mbnke700zrDL4948xMA&#10;AP//AwBQSwMEFAAGAAgAAAAhAMT4RfbgAAAADgEAAA8AAABkcnMvZG93bnJldi54bWxMj81OwzAQ&#10;hO9IvIO1SNyojQUVTeNUCITgSEsOcHNjk6S11yF2fnh7tuIAl5V2Rjv7Tb6ZvWOj7WMbUMH1QgCz&#10;WAXTYq2gfHu6ugMWk0ajXUCr4NtG2BTnZ7nOTJhwa8ddqhmFYMy0gialLuM8Vo31Oi5CZ5G8z9B7&#10;nWjta256PVG4d1wKseRet0gfGt3Zh8ZWx93gFWzNYeAfpbt9n0fx+lIvcSq/npW6vJgf1zTu18CS&#10;ndPfBZw6ED8UBLYPA5rInIKVJPykQEoJ7OSL1Q0p+1+FFzn/X6P4AQAA//8DAFBLAQItABQABgAI&#10;AAAAIQC2gziS/gAAAOEBAAATAAAAAAAAAAAAAAAAAAAAAABbQ29udGVudF9UeXBlc10ueG1sUEsB&#10;Ai0AFAAGAAgAAAAhADj9If/WAAAAlAEAAAsAAAAAAAAAAAAAAAAALwEAAF9yZWxzLy5yZWxzUEsB&#10;Ai0AFAAGAAgAAAAhAOWtlWjmAQAADAQAAA4AAAAAAAAAAAAAAAAALgIAAGRycy9lMm9Eb2MueG1s&#10;UEsBAi0AFAAGAAgAAAAhAMT4RfbgAAAADgEAAA8AAAAAAAAAAAAAAAAAQAQAAGRycy9kb3ducmV2&#10;LnhtbFBLBQYAAAAABAAEAPMAAABNBQAAAAA=&#10;" strokecolor="#68c0b5" strokeweight=".5pt"/>
                </w:pict>
              </mc:Fallback>
            </mc:AlternateContent>
          </w:r>
        </w:p>
        <w:p w14:paraId="60248975" w14:textId="77777777" w:rsidR="00115663" w:rsidRDefault="00115663" w:rsidP="00AE72DA">
          <w:pPr>
            <w:pStyle w:val="Zpat"/>
            <w:ind w:left="1005"/>
            <w:jc w:val="left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C761" w14:textId="77777777" w:rsidR="00E71405" w:rsidRDefault="007E3A99">
    <w:r>
      <w:rPr>
        <w:lang w:bidi="cs-CZ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15"/>
    <w:rsid w:val="00066E19"/>
    <w:rsid w:val="000B4BF8"/>
    <w:rsid w:val="000B6FEC"/>
    <w:rsid w:val="000D46DF"/>
    <w:rsid w:val="000F2898"/>
    <w:rsid w:val="00115663"/>
    <w:rsid w:val="001B752C"/>
    <w:rsid w:val="001E01B0"/>
    <w:rsid w:val="00213EAB"/>
    <w:rsid w:val="00215D1D"/>
    <w:rsid w:val="002478D8"/>
    <w:rsid w:val="00262B7E"/>
    <w:rsid w:val="002812CE"/>
    <w:rsid w:val="00284AAA"/>
    <w:rsid w:val="002921FF"/>
    <w:rsid w:val="002D7F70"/>
    <w:rsid w:val="002E1A5A"/>
    <w:rsid w:val="00312210"/>
    <w:rsid w:val="00347AF1"/>
    <w:rsid w:val="00361777"/>
    <w:rsid w:val="00361FC2"/>
    <w:rsid w:val="0038406E"/>
    <w:rsid w:val="003F7C02"/>
    <w:rsid w:val="00462B54"/>
    <w:rsid w:val="004C57AC"/>
    <w:rsid w:val="004C595E"/>
    <w:rsid w:val="00522F44"/>
    <w:rsid w:val="00535A9A"/>
    <w:rsid w:val="005660D8"/>
    <w:rsid w:val="00576382"/>
    <w:rsid w:val="00606009"/>
    <w:rsid w:val="00620729"/>
    <w:rsid w:val="00673242"/>
    <w:rsid w:val="00691768"/>
    <w:rsid w:val="006F0367"/>
    <w:rsid w:val="00737348"/>
    <w:rsid w:val="00794211"/>
    <w:rsid w:val="007C4A68"/>
    <w:rsid w:val="007E0D6E"/>
    <w:rsid w:val="007E3A99"/>
    <w:rsid w:val="007F7B3E"/>
    <w:rsid w:val="00835192"/>
    <w:rsid w:val="008658F6"/>
    <w:rsid w:val="008945AC"/>
    <w:rsid w:val="00905FCA"/>
    <w:rsid w:val="009439AA"/>
    <w:rsid w:val="009903AA"/>
    <w:rsid w:val="009E1E4A"/>
    <w:rsid w:val="009F7B41"/>
    <w:rsid w:val="00A2243F"/>
    <w:rsid w:val="00A30E15"/>
    <w:rsid w:val="00A452C1"/>
    <w:rsid w:val="00A45E55"/>
    <w:rsid w:val="00AD7559"/>
    <w:rsid w:val="00AE249F"/>
    <w:rsid w:val="00AE72DA"/>
    <w:rsid w:val="00B22EC4"/>
    <w:rsid w:val="00B54EAE"/>
    <w:rsid w:val="00B552FE"/>
    <w:rsid w:val="00BA5A05"/>
    <w:rsid w:val="00BC06ED"/>
    <w:rsid w:val="00C44D7D"/>
    <w:rsid w:val="00CE2CAB"/>
    <w:rsid w:val="00CE3442"/>
    <w:rsid w:val="00CE3BB7"/>
    <w:rsid w:val="00D00591"/>
    <w:rsid w:val="00D54E8C"/>
    <w:rsid w:val="00D904CD"/>
    <w:rsid w:val="00DD42D8"/>
    <w:rsid w:val="00DE3E34"/>
    <w:rsid w:val="00DE5A7B"/>
    <w:rsid w:val="00E041D6"/>
    <w:rsid w:val="00E32718"/>
    <w:rsid w:val="00E34EE1"/>
    <w:rsid w:val="00E41F93"/>
    <w:rsid w:val="00E57E03"/>
    <w:rsid w:val="00E71405"/>
    <w:rsid w:val="00E802A8"/>
    <w:rsid w:val="00EA5FF0"/>
    <w:rsid w:val="00ED7B47"/>
    <w:rsid w:val="00F34A7A"/>
    <w:rsid w:val="00F83039"/>
    <w:rsid w:val="00F87567"/>
    <w:rsid w:val="00F941CF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97C93B"/>
  <w15:chartTrackingRefBased/>
  <w15:docId w15:val="{0BA02B72-6B6D-CC49-A8D1-B10E4ABE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9AA"/>
    <w:rPr>
      <w:color w:val="000000" w:themeColor="text1"/>
      <w:sz w:val="24"/>
    </w:rPr>
  </w:style>
  <w:style w:type="paragraph" w:styleId="Nadpis1">
    <w:name w:val="heading 1"/>
    <w:basedOn w:val="Normln"/>
    <w:next w:val="Kontaktninformace"/>
    <w:link w:val="Nadpis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Nadpis7">
    <w:name w:val="heading 7"/>
    <w:basedOn w:val="Normln"/>
    <w:next w:val="Normln"/>
    <w:link w:val="Nadpis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40"/>
      <w:jc w:val="center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Kontaktninformace">
    <w:name w:val="Kontaktní informace"/>
    <w:basedOn w:val="Normln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Zvr">
    <w:name w:val="Closing"/>
    <w:basedOn w:val="Normln"/>
    <w:next w:val="Podpis"/>
    <w:link w:val="Zvr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ZvrChar">
    <w:name w:val="Závěr Char"/>
    <w:basedOn w:val="Standardnpsmoodstavce"/>
    <w:link w:val="Zvr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Podpis">
    <w:name w:val="Signature"/>
    <w:basedOn w:val="Normln"/>
    <w:next w:val="Normln"/>
    <w:link w:val="Podpis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PodpisChar">
    <w:name w:val="Podpis Char"/>
    <w:basedOn w:val="Standardnpsmoodstavce"/>
    <w:link w:val="Podpis"/>
    <w:uiPriority w:val="6"/>
    <w:rPr>
      <w:rFonts w:eastAsiaTheme="minorEastAsia"/>
      <w:bCs/>
      <w:szCs w:val="18"/>
    </w:rPr>
  </w:style>
  <w:style w:type="paragraph" w:styleId="Osloven">
    <w:name w:val="Salutation"/>
    <w:basedOn w:val="Normln"/>
    <w:next w:val="Normln"/>
    <w:link w:val="Oslove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OslovenChar">
    <w:name w:val="Oslovení Char"/>
    <w:basedOn w:val="Standardnpsmoodstavce"/>
    <w:link w:val="Oslove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iln">
    <w:name w:val="Strong"/>
    <w:basedOn w:val="Standardnpsmoodstavce"/>
    <w:uiPriority w:val="22"/>
    <w:qFormat/>
    <w:rPr>
      <w:b/>
      <w:bCs/>
      <w:color w:val="3D5157" w:themeColor="accent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Mkatabulky">
    <w:name w:val="Table Grid"/>
    <w:basedOn w:val="Normlntabulka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Textvbloku">
    <w:name w:val="Block Text"/>
    <w:basedOn w:val="Normln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textovodkaz">
    <w:name w:val="Hyperlink"/>
    <w:basedOn w:val="Standardnpsmoodstavce"/>
    <w:uiPriority w:val="99"/>
    <w:unhideWhenUsed/>
    <w:rsid w:val="009439AA"/>
    <w:rPr>
      <w:color w:val="3D5157" w:themeColor="accent2"/>
      <w:u w:val="single"/>
    </w:rPr>
  </w:style>
  <w:style w:type="character" w:styleId="Nzevknihy">
    <w:name w:val="Book Title"/>
    <w:basedOn w:val="Standardnpsmoodstavc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D904CD"/>
    <w:rPr>
      <w:i/>
      <w:iCs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semiHidden/>
    <w:unhideWhenUsed/>
    <w:qFormat/>
    <w:rsid w:val="00D904CD"/>
    <w:pPr>
      <w:ind w:left="720"/>
      <w:contextualSpacing/>
    </w:pPr>
  </w:style>
  <w:style w:type="paragraph" w:styleId="Bezmezer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E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E15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E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zaben.cz/urad/hospodareni-obce/rozpocet-obce-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ben.cz" TargetMode="External"/><Relationship Id="rId2" Type="http://schemas.openxmlformats.org/officeDocument/2006/relationships/hyperlink" Target="mailto:obec@zaben.cz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Renáta Šlahorková</cp:lastModifiedBy>
  <cp:revision>2</cp:revision>
  <cp:lastPrinted>2021-11-23T12:56:00Z</cp:lastPrinted>
  <dcterms:created xsi:type="dcterms:W3CDTF">2022-01-04T06:34:00Z</dcterms:created>
  <dcterms:modified xsi:type="dcterms:W3CDTF">2022-01-04T06:34:00Z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